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645F70" w:rsidRPr="00645F70">
        <w:t xml:space="preserve"> </w:t>
      </w:r>
      <w:r w:rsidR="00645F70" w:rsidRPr="00645F70">
        <w:rPr>
          <w:rFonts w:cs="Arial"/>
          <w:b/>
          <w:noProof/>
          <w:sz w:val="24"/>
        </w:rPr>
        <w:t>2200231</w:t>
      </w:r>
    </w:p>
    <w:p w:rsidR="00974A70" w:rsidRDefault="00BC5F1D" w:rsidP="00781701">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0"/>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E740B">
        <w:rPr>
          <w:rFonts w:ascii="Arial" w:hAnsi="Arial" w:cs="Arial" w:hint="eastAsia"/>
          <w:b/>
          <w:lang w:eastAsia="zh-CN"/>
        </w:rPr>
        <w:t xml:space="preserve">: </w:t>
      </w:r>
      <w:r w:rsidR="002C7D10" w:rsidRPr="002C7D10">
        <w:rPr>
          <w:rFonts w:ascii="Arial" w:hAnsi="Arial" w:cs="Arial"/>
          <w:b/>
          <w:lang w:eastAsia="zh-CN"/>
        </w:rPr>
        <w:t>DNAI determined by 5GC based on AF information</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746E5">
        <w:rPr>
          <w:rFonts w:ascii="Arial" w:hAnsi="Arial" w:cs="Arial"/>
          <w:b/>
        </w:rPr>
        <w:t>9.11</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rsidR="004E2A1F" w:rsidRPr="00E00ABE" w:rsidRDefault="004E2A1F" w:rsidP="004E2A1F">
      <w:pPr>
        <w:rPr>
          <w:rFonts w:ascii="Arial" w:hAnsi="Arial" w:cs="Arial"/>
          <w:i/>
        </w:rPr>
      </w:pPr>
      <w:r w:rsidRPr="00E00ABE">
        <w:rPr>
          <w:rFonts w:ascii="Arial" w:hAnsi="Arial" w:cs="Arial"/>
          <w:i/>
        </w:rPr>
        <w:t xml:space="preserve">Abstract of the contribution: </w:t>
      </w:r>
      <w:r w:rsidR="00037F0C">
        <w:rPr>
          <w:rFonts w:ascii="Arial" w:hAnsi="Arial" w:cs="Arial" w:hint="eastAsia"/>
          <w:i/>
          <w:lang w:eastAsia="zh-CN"/>
        </w:rPr>
        <w:t>Propos</w:t>
      </w:r>
      <w:r w:rsidR="00037F0C">
        <w:rPr>
          <w:rFonts w:ascii="Arial" w:hAnsi="Arial" w:cs="Arial" w:hint="eastAsia"/>
          <w:i/>
        </w:rPr>
        <w:t xml:space="preserve">e a </w:t>
      </w:r>
      <w:r w:rsidR="00037F0C" w:rsidRPr="00037F0C">
        <w:rPr>
          <w:rFonts w:ascii="Arial" w:hAnsi="Arial" w:cs="Arial" w:hint="eastAsia"/>
          <w:i/>
        </w:rPr>
        <w:t xml:space="preserve">key issue about WT#5 </w:t>
      </w:r>
    </w:p>
    <w:p w:rsidR="0073440A" w:rsidRDefault="00974A70" w:rsidP="0073440A">
      <w:pPr>
        <w:pStyle w:val="1"/>
      </w:pPr>
      <w:r>
        <w:t>1</w:t>
      </w:r>
      <w:r w:rsidR="00007082">
        <w:tab/>
      </w:r>
      <w:r w:rsidR="0073440A">
        <w:t>Discussion</w:t>
      </w:r>
    </w:p>
    <w:p w:rsidR="007B503E" w:rsidRDefault="00DD1C44" w:rsidP="000F5DCE">
      <w:pPr>
        <w:pStyle w:val="B1"/>
        <w:ind w:left="0" w:firstLine="0"/>
        <w:rPr>
          <w:lang w:eastAsia="zh-CN"/>
        </w:rPr>
      </w:pPr>
      <w:bookmarkStart w:id="1" w:name="_Hlk85614707"/>
      <w:r w:rsidRPr="00DD1C44">
        <w:t>This paper is to propose a new key issue according to the WT#</w:t>
      </w:r>
      <w:r w:rsidR="00E81EBA">
        <w:t>5</w:t>
      </w:r>
      <w:r w:rsidRPr="00DD1C44">
        <w:t xml:space="preserve"> of FS_ EDGE_Ph2.</w:t>
      </w:r>
    </w:p>
    <w:p w:rsidR="00EF3105" w:rsidRDefault="00EF3105" w:rsidP="000F5DCE">
      <w:pPr>
        <w:pStyle w:val="B1"/>
        <w:ind w:left="0" w:firstLine="0"/>
        <w:rPr>
          <w:lang w:eastAsia="zh-CN"/>
        </w:rPr>
      </w:pPr>
      <w:r>
        <w:rPr>
          <w:rFonts w:hint="eastAsia"/>
          <w:lang w:eastAsia="zh-CN"/>
        </w:rPr>
        <w:t>Justification part:</w:t>
      </w:r>
    </w:p>
    <w:p w:rsidR="00EF3105" w:rsidRDefault="00EF3105" w:rsidP="00A25AEB">
      <w:pPr>
        <w:rPr>
          <w:lang w:eastAsia="zh-CN"/>
        </w:rPr>
      </w:pPr>
      <w:r w:rsidRPr="00EF3105">
        <w:rPr>
          <w:lang w:eastAsia="zh-CN"/>
        </w:rPr>
        <w:t xml:space="preserve">In order to indicate to the 5GC which EAS it wants to use, an AF is required today to provide the corresponding DNAI. However, DNAI is </w:t>
      </w:r>
      <w:proofErr w:type="gramStart"/>
      <w:r w:rsidRPr="00EF3105">
        <w:rPr>
          <w:lang w:eastAsia="zh-CN"/>
        </w:rPr>
        <w:t>a 5GC</w:t>
      </w:r>
      <w:proofErr w:type="gramEnd"/>
      <w:r w:rsidRPr="00EF3105">
        <w:rPr>
          <w:lang w:eastAsia="zh-CN"/>
        </w:rPr>
        <w:t xml:space="preserve">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rsidR="00A25AEB" w:rsidRDefault="00A25AEB" w:rsidP="00A25AEB">
      <w:pPr>
        <w:rPr>
          <w:lang w:eastAsia="zh-CN"/>
        </w:rPr>
      </w:pPr>
      <w:r>
        <w:t xml:space="preserve">The </w:t>
      </w:r>
      <w:r w:rsidRPr="00A25AEB">
        <w:t>FS_ EDGE_Ph2</w:t>
      </w:r>
      <w:r>
        <w:t xml:space="preserve"> objectives </w:t>
      </w:r>
      <w:r w:rsidR="00037F0C">
        <w:rPr>
          <w:rFonts w:hint="eastAsia"/>
          <w:lang w:eastAsia="zh-CN"/>
        </w:rPr>
        <w:t>for WT#5:</w:t>
      </w:r>
    </w:p>
    <w:p w:rsidR="00B0110A" w:rsidRDefault="00AC2EFB" w:rsidP="00B0110A">
      <w:pPr>
        <w:pStyle w:val="B1"/>
        <w:ind w:left="1134" w:hanging="850"/>
      </w:pPr>
      <w:r w:rsidRPr="00AC2EFB">
        <w:t>WT9)</w:t>
      </w:r>
      <w:r w:rsidRPr="00AC2EFB">
        <w:tab/>
        <w:t>Investigate the potential solutions for the AF to be able to obtain/determine the DNAI that is associated to a certain selected EAS, for subsequent use with already defined services provided to the AF.</w:t>
      </w:r>
    </w:p>
    <w:bookmarkEnd w:id="1"/>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2" w:name="_Hlk513714389"/>
      <w:r>
        <w:rPr>
          <w:rFonts w:ascii="Arial" w:hAnsi="Arial" w:cs="Arial"/>
          <w:b/>
        </w:rPr>
        <w:t xml:space="preserve">It </w:t>
      </w:r>
      <w:proofErr w:type="gramStart"/>
      <w:r>
        <w:rPr>
          <w:rFonts w:ascii="Arial" w:hAnsi="Arial" w:cs="Arial"/>
          <w:b/>
        </w:rPr>
        <w:t>is proposed</w:t>
      </w:r>
      <w:proofErr w:type="gramEnd"/>
      <w:r>
        <w:rPr>
          <w:rFonts w:ascii="Arial" w:hAnsi="Arial" w:cs="Arial"/>
          <w:b/>
        </w:rPr>
        <w:t xml:space="preserve">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rsidR="00A25AEB" w:rsidRDefault="00A25AEB" w:rsidP="000F5DCE">
      <w:pPr>
        <w:pStyle w:val="1"/>
        <w:rPr>
          <w:rFonts w:eastAsia="Yu Mincho"/>
        </w:rPr>
      </w:pPr>
      <w:bookmarkStart w:id="3" w:name="_Toc22214903"/>
      <w:bookmarkStart w:id="4" w:name="_Toc23254036"/>
      <w:bookmarkEnd w:id="2"/>
    </w:p>
    <w:p w:rsidR="00A25AEB" w:rsidRPr="006D040D" w:rsidRDefault="00A52703" w:rsidP="00A25AEB">
      <w:pPr>
        <w:pStyle w:val="ae"/>
        <w:numPr>
          <w:ilvl w:val="0"/>
          <w:numId w:val="48"/>
        </w:numPr>
        <w:pBdr>
          <w:top w:val="single" w:sz="8" w:space="1" w:color="FF0000"/>
          <w:left w:val="single" w:sz="8" w:space="4" w:color="FF0000"/>
          <w:bottom w:val="single" w:sz="8" w:space="1" w:color="FF0000"/>
          <w:right w:val="single" w:sz="8" w:space="4" w:color="FF0000"/>
        </w:pBdr>
        <w:spacing w:after="12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 (all the text is new)</w:t>
      </w:r>
      <w:r w:rsidR="00A25AEB" w:rsidRPr="006D040D">
        <w:rPr>
          <w:rFonts w:ascii="Arial" w:eastAsia="Malgun Gothic" w:hAnsi="Arial"/>
          <w:i/>
          <w:color w:val="FF0000"/>
          <w:sz w:val="24"/>
          <w:lang w:val="en-US"/>
        </w:rPr>
        <w:t xml:space="preserve"> </w:t>
      </w:r>
    </w:p>
    <w:bookmarkEnd w:id="3"/>
    <w:bookmarkEnd w:id="4"/>
    <w:p w:rsidR="003C0E6F" w:rsidRDefault="009C690C" w:rsidP="003C0E6F">
      <w:pPr>
        <w:pStyle w:val="2"/>
      </w:pPr>
      <w:proofErr w:type="gramStart"/>
      <w:r>
        <w:t>5.</w:t>
      </w:r>
      <w:r w:rsidR="002C7D10">
        <w:rPr>
          <w:rFonts w:hint="eastAsia"/>
          <w:lang w:eastAsia="zh-CN"/>
        </w:rPr>
        <w:t>X</w:t>
      </w:r>
      <w:proofErr w:type="gramEnd"/>
      <w:r>
        <w:tab/>
      </w:r>
      <w:r w:rsidR="00AC2EFB">
        <w:t>KI#</w:t>
      </w:r>
      <w:r w:rsidR="002C7D10">
        <w:rPr>
          <w:rFonts w:hint="eastAsia"/>
          <w:lang w:eastAsia="zh-CN"/>
        </w:rPr>
        <w:t>X</w:t>
      </w:r>
      <w:r w:rsidR="00AC2EFB">
        <w:t xml:space="preserve">: </w:t>
      </w:r>
      <w:r w:rsidR="00EA5011">
        <w:rPr>
          <w:rFonts w:hint="eastAsia"/>
          <w:lang w:eastAsia="zh-CN"/>
        </w:rPr>
        <w:t xml:space="preserve">DNAI </w:t>
      </w:r>
      <w:r w:rsidR="00C945CE">
        <w:rPr>
          <w:rFonts w:hint="eastAsia"/>
          <w:lang w:eastAsia="zh-CN"/>
        </w:rPr>
        <w:t>determined</w:t>
      </w:r>
      <w:r w:rsidR="00EA5011">
        <w:rPr>
          <w:rFonts w:hint="eastAsia"/>
          <w:lang w:eastAsia="zh-CN"/>
        </w:rPr>
        <w:t xml:space="preserve"> by 5GC based on AF </w:t>
      </w:r>
      <w:r w:rsidR="00EA5011">
        <w:rPr>
          <w:lang w:eastAsia="zh-CN"/>
        </w:rPr>
        <w:t>information</w:t>
      </w:r>
    </w:p>
    <w:p w:rsidR="003C0E6F" w:rsidRDefault="003C0E6F" w:rsidP="003C0E6F">
      <w:pPr>
        <w:pStyle w:val="3"/>
      </w:pPr>
      <w:bookmarkStart w:id="5" w:name="_Toc93394838"/>
      <w:proofErr w:type="gramStart"/>
      <w:r>
        <w:t>5.</w:t>
      </w:r>
      <w:r w:rsidR="002C7D10">
        <w:rPr>
          <w:rFonts w:hint="eastAsia"/>
          <w:lang w:eastAsia="zh-CN"/>
        </w:rPr>
        <w:t>X</w:t>
      </w:r>
      <w:r>
        <w:t>.1</w:t>
      </w:r>
      <w:proofErr w:type="gramEnd"/>
      <w:r>
        <w:tab/>
        <w:t>Description</w:t>
      </w:r>
      <w:bookmarkEnd w:id="5"/>
    </w:p>
    <w:p w:rsidR="00AC2EFB" w:rsidRDefault="00703CFC" w:rsidP="00AC2EFB">
      <w:pPr>
        <w:rPr>
          <w:lang w:eastAsia="zh-CN"/>
        </w:rPr>
      </w:pPr>
      <w:r w:rsidRPr="00703CFC">
        <w:t xml:space="preserve">In order to </w:t>
      </w:r>
      <w:r w:rsidR="0089122A">
        <w:rPr>
          <w:rFonts w:hint="eastAsia"/>
          <w:lang w:eastAsia="zh-CN"/>
        </w:rPr>
        <w:t xml:space="preserve">support the 5GC determine a proper DNAI for AF influence/request, which can also simplify the subsequence AF </w:t>
      </w:r>
      <w:r w:rsidR="0089122A" w:rsidRPr="0089122A">
        <w:rPr>
          <w:lang w:eastAsia="zh-CN"/>
        </w:rPr>
        <w:t>influence/request</w:t>
      </w:r>
      <w:r w:rsidR="0089122A">
        <w:rPr>
          <w:lang w:eastAsia="zh-CN"/>
        </w:rPr>
        <w:t>,</w:t>
      </w:r>
      <w:r w:rsidR="0089122A">
        <w:rPr>
          <w:rFonts w:hint="eastAsia"/>
          <w:lang w:eastAsia="zh-CN"/>
        </w:rPr>
        <w:t xml:space="preserve"> t</w:t>
      </w:r>
      <w:r w:rsidR="00AC2EFB">
        <w:t xml:space="preserve">he following aspects </w:t>
      </w:r>
      <w:proofErr w:type="gramStart"/>
      <w:r w:rsidR="00AC2EFB">
        <w:t>sh</w:t>
      </w:r>
      <w:r w:rsidR="00AC2EFB">
        <w:rPr>
          <w:rFonts w:hint="eastAsia"/>
          <w:lang w:eastAsia="zh-CN"/>
        </w:rPr>
        <w:t>ould</w:t>
      </w:r>
      <w:r w:rsidR="0089122A">
        <w:t xml:space="preserve"> be studied</w:t>
      </w:r>
      <w:proofErr w:type="gramEnd"/>
      <w:r w:rsidR="0089122A">
        <w:t>:</w:t>
      </w:r>
    </w:p>
    <w:p w:rsidR="00183D65" w:rsidRDefault="00183D65" w:rsidP="006F03BD">
      <w:pPr>
        <w:pStyle w:val="ae"/>
        <w:numPr>
          <w:ilvl w:val="0"/>
          <w:numId w:val="48"/>
        </w:numPr>
        <w:spacing w:after="180"/>
        <w:ind w:left="357" w:hanging="357"/>
        <w:rPr>
          <w:rFonts w:ascii="Times New Roman" w:eastAsia="等线" w:hAnsi="Times New Roman" w:cs="Times New Roman"/>
          <w:color w:val="000000"/>
          <w:sz w:val="20"/>
          <w:szCs w:val="20"/>
          <w:lang w:val="en-GB" w:eastAsia="zh-CN"/>
        </w:rPr>
      </w:pPr>
      <w:r>
        <w:rPr>
          <w:rFonts w:ascii="Times New Roman" w:eastAsia="等线" w:hAnsi="Times New Roman" w:cs="Times New Roman" w:hint="eastAsia"/>
          <w:color w:val="000000"/>
          <w:sz w:val="20"/>
          <w:szCs w:val="20"/>
          <w:lang w:val="en-GB" w:eastAsia="zh-CN"/>
        </w:rPr>
        <w:t xml:space="preserve">What information the AF should provide to </w:t>
      </w:r>
      <w:proofErr w:type="gramStart"/>
      <w:r>
        <w:rPr>
          <w:rFonts w:ascii="Times New Roman" w:eastAsia="等线" w:hAnsi="Times New Roman" w:cs="Times New Roman" w:hint="eastAsia"/>
          <w:color w:val="000000"/>
          <w:sz w:val="20"/>
          <w:szCs w:val="20"/>
          <w:lang w:val="en-GB" w:eastAsia="zh-CN"/>
        </w:rPr>
        <w:t>5GC</w:t>
      </w:r>
      <w:r w:rsidR="00D1723B">
        <w:rPr>
          <w:rFonts w:ascii="Times New Roman" w:eastAsia="等线" w:hAnsi="Times New Roman" w:cs="Times New Roman" w:hint="eastAsia"/>
          <w:color w:val="000000"/>
          <w:sz w:val="20"/>
          <w:szCs w:val="20"/>
          <w:lang w:val="en-GB" w:eastAsia="zh-CN"/>
        </w:rPr>
        <w:t>(</w:t>
      </w:r>
      <w:proofErr w:type="gramEnd"/>
      <w:r w:rsidR="00D1723B">
        <w:rPr>
          <w:rFonts w:ascii="Times New Roman" w:eastAsia="等线" w:hAnsi="Times New Roman" w:cs="Times New Roman" w:hint="eastAsia"/>
          <w:color w:val="000000"/>
          <w:sz w:val="20"/>
          <w:szCs w:val="20"/>
          <w:lang w:val="en-GB" w:eastAsia="zh-CN"/>
        </w:rPr>
        <w:t>e.g. EAS IP address or IP range)</w:t>
      </w:r>
      <w:r>
        <w:rPr>
          <w:rFonts w:ascii="Times New Roman" w:eastAsia="等线" w:hAnsi="Times New Roman" w:cs="Times New Roman" w:hint="eastAsia"/>
          <w:color w:val="000000"/>
          <w:sz w:val="20"/>
          <w:szCs w:val="20"/>
          <w:lang w:val="en-GB" w:eastAsia="zh-CN"/>
        </w:rPr>
        <w:t xml:space="preserve"> to help determine proper DNAI if the AF </w:t>
      </w:r>
      <w:proofErr w:type="spellStart"/>
      <w:r>
        <w:rPr>
          <w:rFonts w:ascii="Times New Roman" w:eastAsia="等线" w:hAnsi="Times New Roman" w:cs="Times New Roman" w:hint="eastAsia"/>
          <w:color w:val="000000"/>
          <w:sz w:val="20"/>
          <w:szCs w:val="20"/>
          <w:lang w:val="en-GB" w:eastAsia="zh-CN"/>
        </w:rPr>
        <w:t>can not</w:t>
      </w:r>
      <w:proofErr w:type="spellEnd"/>
      <w:r>
        <w:rPr>
          <w:rFonts w:ascii="Times New Roman" w:eastAsia="等线" w:hAnsi="Times New Roman" w:cs="Times New Roman" w:hint="eastAsia"/>
          <w:color w:val="000000"/>
          <w:sz w:val="20"/>
          <w:szCs w:val="20"/>
          <w:lang w:val="en-GB" w:eastAsia="zh-CN"/>
        </w:rPr>
        <w:t xml:space="preserve"> provide the DNAI information.</w:t>
      </w:r>
    </w:p>
    <w:p w:rsidR="00183D65" w:rsidRDefault="00183D65" w:rsidP="006F03BD">
      <w:pPr>
        <w:pStyle w:val="ae"/>
        <w:numPr>
          <w:ilvl w:val="0"/>
          <w:numId w:val="48"/>
        </w:numPr>
        <w:spacing w:after="180"/>
        <w:ind w:left="357" w:hanging="357"/>
        <w:rPr>
          <w:rFonts w:ascii="Times New Roman" w:eastAsia="等线" w:hAnsi="Times New Roman" w:cs="Times New Roman"/>
          <w:color w:val="000000"/>
          <w:sz w:val="20"/>
          <w:szCs w:val="20"/>
          <w:lang w:val="en-GB" w:eastAsia="zh-CN"/>
        </w:rPr>
      </w:pPr>
      <w:r>
        <w:rPr>
          <w:rFonts w:ascii="Times New Roman" w:eastAsia="等线" w:hAnsi="Times New Roman" w:cs="Times New Roman"/>
          <w:color w:val="000000"/>
          <w:sz w:val="20"/>
          <w:szCs w:val="20"/>
          <w:lang w:val="en-GB" w:eastAsia="zh-CN"/>
        </w:rPr>
        <w:t>Which</w:t>
      </w:r>
      <w:r>
        <w:rPr>
          <w:rFonts w:ascii="Times New Roman" w:eastAsia="等线" w:hAnsi="Times New Roman" w:cs="Times New Roman" w:hint="eastAsia"/>
          <w:color w:val="000000"/>
          <w:sz w:val="20"/>
          <w:szCs w:val="20"/>
          <w:lang w:val="en-GB" w:eastAsia="zh-CN"/>
        </w:rPr>
        <w:t xml:space="preserve"> 5GC NF determines the proper DNAI for the AF influence/</w:t>
      </w:r>
      <w:proofErr w:type="gramStart"/>
      <w:r>
        <w:rPr>
          <w:rFonts w:ascii="Times New Roman" w:eastAsia="等线" w:hAnsi="Times New Roman" w:cs="Times New Roman" w:hint="eastAsia"/>
          <w:color w:val="000000"/>
          <w:sz w:val="20"/>
          <w:szCs w:val="20"/>
          <w:lang w:val="en-GB" w:eastAsia="zh-CN"/>
        </w:rPr>
        <w:t>request.</w:t>
      </w:r>
      <w:proofErr w:type="gramEnd"/>
    </w:p>
    <w:p w:rsidR="004A7C55" w:rsidRPr="00183D65" w:rsidRDefault="00183D65" w:rsidP="006F03BD">
      <w:pPr>
        <w:pStyle w:val="ae"/>
        <w:numPr>
          <w:ilvl w:val="0"/>
          <w:numId w:val="48"/>
        </w:numPr>
        <w:spacing w:after="180"/>
        <w:ind w:left="357" w:hanging="357"/>
        <w:rPr>
          <w:rFonts w:ascii="Times New Roman" w:eastAsia="等线" w:hAnsi="Times New Roman" w:cs="Times New Roman"/>
          <w:color w:val="000000"/>
          <w:sz w:val="20"/>
          <w:szCs w:val="20"/>
          <w:lang w:val="en-GB" w:eastAsia="zh-CN"/>
        </w:rPr>
      </w:pPr>
      <w:r w:rsidRPr="00183D65">
        <w:rPr>
          <w:rFonts w:ascii="Times New Roman" w:eastAsia="等线" w:hAnsi="Times New Roman" w:cs="Times New Roman" w:hint="eastAsia"/>
          <w:color w:val="000000"/>
          <w:sz w:val="20"/>
          <w:szCs w:val="20"/>
          <w:lang w:val="en-GB" w:eastAsia="zh-CN"/>
        </w:rPr>
        <w:t>How the 5GC can provide the proper DNAI information to AF to help the subsequent AF influence/request.</w:t>
      </w:r>
      <w:bookmarkStart w:id="6" w:name="_GoBack"/>
      <w:bookmarkEnd w:id="6"/>
    </w:p>
    <w:p w:rsidR="002C7D10" w:rsidRDefault="002C7D10" w:rsidP="002C7D10">
      <w:pPr>
        <w:pStyle w:val="3"/>
        <w:rPr>
          <w:lang w:eastAsia="zh-CN"/>
        </w:rPr>
      </w:pPr>
      <w:proofErr w:type="gramStart"/>
      <w:r>
        <w:t>5.</w:t>
      </w:r>
      <w:r>
        <w:rPr>
          <w:rFonts w:hint="eastAsia"/>
          <w:lang w:eastAsia="zh-CN"/>
        </w:rPr>
        <w:t>X</w:t>
      </w:r>
      <w:r>
        <w:t>.</w:t>
      </w:r>
      <w:r>
        <w:rPr>
          <w:rFonts w:hint="eastAsia"/>
          <w:lang w:eastAsia="zh-CN"/>
        </w:rPr>
        <w:t>2</w:t>
      </w:r>
      <w:proofErr w:type="gramEnd"/>
      <w:r>
        <w:tab/>
      </w:r>
      <w:r>
        <w:rPr>
          <w:rFonts w:hint="eastAsia"/>
          <w:lang w:eastAsia="zh-CN"/>
        </w:rPr>
        <w:t>Scenario</w:t>
      </w:r>
    </w:p>
    <w:p w:rsidR="002C7D10" w:rsidRDefault="00CA1B4F" w:rsidP="002C7D10">
      <w:pPr>
        <w:rPr>
          <w:lang w:eastAsia="zh-CN"/>
        </w:rPr>
      </w:pPr>
      <w:r>
        <w:rPr>
          <w:lang w:eastAsia="zh-CN"/>
        </w:rPr>
        <w:t xml:space="preserve">What </w:t>
      </w:r>
      <w:r>
        <w:rPr>
          <w:rFonts w:hint="eastAsia"/>
          <w:lang w:eastAsia="zh-CN"/>
        </w:rPr>
        <w:t>we have met in the real network is that the AF does</w:t>
      </w:r>
      <w:r w:rsidR="000675FC">
        <w:rPr>
          <w:rFonts w:hint="eastAsia"/>
          <w:lang w:eastAsia="zh-CN"/>
        </w:rPr>
        <w:t xml:space="preserve"> not understand</w:t>
      </w:r>
      <w:r>
        <w:rPr>
          <w:rFonts w:hint="eastAsia"/>
          <w:lang w:eastAsia="zh-CN"/>
        </w:rPr>
        <w:t xml:space="preserve"> the DNAI </w:t>
      </w:r>
      <w:r w:rsidR="000675FC">
        <w:rPr>
          <w:rFonts w:hint="eastAsia"/>
          <w:lang w:eastAsia="zh-CN"/>
        </w:rPr>
        <w:t>information</w:t>
      </w:r>
      <w:r>
        <w:rPr>
          <w:rFonts w:hint="eastAsia"/>
          <w:lang w:eastAsia="zh-CN"/>
        </w:rPr>
        <w:t xml:space="preserve">. All the DNAIs </w:t>
      </w:r>
      <w:proofErr w:type="gramStart"/>
      <w:r>
        <w:rPr>
          <w:rFonts w:hint="eastAsia"/>
          <w:lang w:eastAsia="zh-CN"/>
        </w:rPr>
        <w:t>are created</w:t>
      </w:r>
      <w:r w:rsidR="000675FC">
        <w:rPr>
          <w:rFonts w:hint="eastAsia"/>
          <w:lang w:eastAsia="zh-CN"/>
        </w:rPr>
        <w:t xml:space="preserve"> by operators and transmitted to AF/AS based on offline configuration</w:t>
      </w:r>
      <w:proofErr w:type="gramEnd"/>
      <w:r w:rsidR="000675FC">
        <w:rPr>
          <w:rFonts w:hint="eastAsia"/>
          <w:lang w:eastAsia="zh-CN"/>
        </w:rPr>
        <w:t xml:space="preserve">. So, it </w:t>
      </w:r>
      <w:proofErr w:type="gramStart"/>
      <w:r w:rsidR="000675FC">
        <w:rPr>
          <w:rFonts w:hint="eastAsia"/>
          <w:lang w:eastAsia="zh-CN"/>
        </w:rPr>
        <w:t>is suggested</w:t>
      </w:r>
      <w:proofErr w:type="gramEnd"/>
      <w:r w:rsidR="000675FC">
        <w:rPr>
          <w:rFonts w:hint="eastAsia"/>
          <w:lang w:eastAsia="zh-CN"/>
        </w:rPr>
        <w:t xml:space="preserve"> to configure the DNAI information in NEF, which has been supported by TS 23.501 AF influence procedure. However, there still existing the scenario that the AF does not provide DNAI information and NEF do not configure a proper </w:t>
      </w:r>
      <w:proofErr w:type="spellStart"/>
      <w:r w:rsidR="000675FC">
        <w:rPr>
          <w:rFonts w:hint="eastAsia"/>
          <w:lang w:eastAsia="zh-CN"/>
        </w:rPr>
        <w:t>DNAI,or</w:t>
      </w:r>
      <w:proofErr w:type="spellEnd"/>
      <w:r w:rsidR="000675FC">
        <w:rPr>
          <w:rFonts w:hint="eastAsia"/>
          <w:lang w:eastAsia="zh-CN"/>
        </w:rPr>
        <w:t xml:space="preserve"> it is hard for NEF </w:t>
      </w:r>
      <w:r w:rsidR="000675FC">
        <w:rPr>
          <w:rFonts w:hint="eastAsia"/>
          <w:lang w:eastAsia="zh-CN"/>
        </w:rPr>
        <w:lastRenderedPageBreak/>
        <w:t xml:space="preserve">flexibly update the DNAI information if AF has changed itself information e.g. the </w:t>
      </w:r>
      <w:r w:rsidR="006E5D4C">
        <w:rPr>
          <w:rFonts w:hint="eastAsia"/>
          <w:lang w:eastAsia="zh-CN"/>
        </w:rPr>
        <w:t>AS address. So it is suggested that the 5GC can help determine the proper DNAI(s) based on AF providing information e.g. application service type, AS(EAS) location, EAS</w:t>
      </w:r>
      <w:r w:rsidR="006E5D4C" w:rsidRPr="006E5D4C">
        <w:t xml:space="preserve"> </w:t>
      </w:r>
      <w:r w:rsidR="006E5D4C" w:rsidRPr="006E5D4C">
        <w:rPr>
          <w:lang w:eastAsia="zh-CN"/>
        </w:rPr>
        <w:t>IP ad</w:t>
      </w:r>
      <w:r w:rsidR="006E5D4C">
        <w:rPr>
          <w:lang w:eastAsia="zh-CN"/>
        </w:rPr>
        <w:t>dress or IP rang</w:t>
      </w:r>
      <w:r w:rsidR="006E5D4C">
        <w:rPr>
          <w:rFonts w:hint="eastAsia"/>
          <w:lang w:eastAsia="zh-CN"/>
        </w:rPr>
        <w:t xml:space="preserve">, the </w:t>
      </w:r>
      <w:r w:rsidR="00EB0012">
        <w:rPr>
          <w:rFonts w:hint="eastAsia"/>
          <w:lang w:eastAsia="zh-CN"/>
        </w:rPr>
        <w:t>provider</w:t>
      </w:r>
      <w:r w:rsidR="006E5D4C">
        <w:rPr>
          <w:rFonts w:hint="eastAsia"/>
          <w:lang w:eastAsia="zh-CN"/>
        </w:rPr>
        <w:t xml:space="preserve"> of the EAS.</w:t>
      </w:r>
    </w:p>
    <w:p w:rsidR="00CA1B4F" w:rsidRPr="002C7D10" w:rsidRDefault="00CA1B4F" w:rsidP="002C7D10">
      <w:pPr>
        <w:rPr>
          <w:lang w:eastAsia="zh-CN"/>
        </w:rPr>
      </w:pPr>
    </w:p>
    <w:p w:rsidR="00A25AEB" w:rsidRPr="006D040D" w:rsidRDefault="00A25AEB" w:rsidP="00A25AEB">
      <w:pPr>
        <w:pStyle w:val="ae"/>
        <w:numPr>
          <w:ilvl w:val="0"/>
          <w:numId w:val="48"/>
        </w:numPr>
        <w:pBdr>
          <w:top w:val="single" w:sz="8" w:space="1" w:color="FF0000"/>
          <w:left w:val="single" w:sz="8" w:space="4" w:color="FF0000"/>
          <w:bottom w:val="single" w:sz="8" w:space="1" w:color="FF0000"/>
          <w:right w:val="single" w:sz="8" w:space="4" w:color="FF0000"/>
        </w:pBdr>
        <w:spacing w:after="12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6D040D">
        <w:rPr>
          <w:rFonts w:ascii="Arial" w:eastAsia="Malgun Gothic" w:hAnsi="Arial"/>
          <w:i/>
          <w:color w:val="FF0000"/>
          <w:sz w:val="24"/>
          <w:lang w:val="en-US"/>
        </w:rPr>
        <w:t xml:space="preserve"> CHANGE </w:t>
      </w:r>
    </w:p>
    <w:p w:rsidR="00A25AEB" w:rsidRPr="00A25AEB" w:rsidRDefault="00A25AEB" w:rsidP="00A25AEB">
      <w:r w:rsidRPr="00A25AEB">
        <w:t xml:space="preserve"> </w:t>
      </w:r>
    </w:p>
    <w:sectPr w:rsidR="00A25AEB" w:rsidRPr="00A25AE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B53" w:rsidRDefault="00617B53">
      <w:r>
        <w:separator/>
      </w:r>
    </w:p>
    <w:p w:rsidR="00617B53" w:rsidRDefault="00617B53"/>
  </w:endnote>
  <w:endnote w:type="continuationSeparator" w:id="0">
    <w:p w:rsidR="00617B53" w:rsidRDefault="00617B53">
      <w:r>
        <w:continuationSeparator/>
      </w:r>
    </w:p>
    <w:p w:rsidR="00617B53" w:rsidRDefault="00617B5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B53" w:rsidRDefault="00617B53">
      <w:r>
        <w:separator/>
      </w:r>
    </w:p>
    <w:p w:rsidR="00617B53" w:rsidRDefault="00617B53"/>
  </w:footnote>
  <w:footnote w:type="continuationSeparator" w:id="0">
    <w:p w:rsidR="00617B53" w:rsidRDefault="00617B53">
      <w:r>
        <w:continuationSeparator/>
      </w:r>
    </w:p>
    <w:p w:rsidR="00617B53" w:rsidRDefault="00617B5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C51859">
      <w:rPr>
        <w:rFonts w:ascii="Arial" w:hAnsi="Arial" w:cs="Arial"/>
        <w:b/>
        <w:bCs/>
        <w:sz w:val="18"/>
      </w:rPr>
      <w:fldChar w:fldCharType="begin"/>
    </w:r>
    <w:r w:rsidRPr="00861603">
      <w:rPr>
        <w:rFonts w:ascii="Arial" w:hAnsi="Arial" w:cs="Arial"/>
        <w:b/>
        <w:bCs/>
        <w:sz w:val="18"/>
        <w:lang w:val="fr-FR"/>
      </w:rPr>
      <w:instrText xml:space="preserve">page </w:instrText>
    </w:r>
    <w:r w:rsidR="00C51859">
      <w:rPr>
        <w:rFonts w:ascii="Arial" w:hAnsi="Arial" w:cs="Arial"/>
        <w:b/>
        <w:bCs/>
        <w:sz w:val="18"/>
      </w:rPr>
      <w:fldChar w:fldCharType="separate"/>
    </w:r>
    <w:r w:rsidR="00645F70">
      <w:rPr>
        <w:rFonts w:ascii="Arial" w:hAnsi="Arial" w:cs="Arial"/>
        <w:b/>
        <w:bCs/>
        <w:noProof/>
        <w:sz w:val="18"/>
        <w:lang w:val="fr-FR"/>
      </w:rPr>
      <w:t>1</w:t>
    </w:r>
    <w:r w:rsidR="00C51859">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0B45C12"/>
    <w:multiLevelType w:val="hybridMultilevel"/>
    <w:tmpl w:val="5D0AB07C"/>
    <w:lvl w:ilvl="0" w:tplc="77AC9C5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nsid w:val="5F4100EE"/>
    <w:multiLevelType w:val="hybridMultilevel"/>
    <w:tmpl w:val="A4A82954"/>
    <w:lvl w:ilvl="0" w:tplc="D2940CCE">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1"/>
  </w:num>
  <w:num w:numId="4">
    <w:abstractNumId w:val="41"/>
  </w:num>
  <w:num w:numId="5">
    <w:abstractNumId w:val="35"/>
  </w:num>
  <w:num w:numId="6">
    <w:abstractNumId w:val="43"/>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8"/>
  </w:num>
  <w:num w:numId="16">
    <w:abstractNumId w:val="31"/>
  </w:num>
  <w:num w:numId="17">
    <w:abstractNumId w:val="24"/>
  </w:num>
  <w:num w:numId="18">
    <w:abstractNumId w:val="32"/>
  </w:num>
  <w:num w:numId="19">
    <w:abstractNumId w:val="10"/>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7"/>
  </w:num>
  <w:num w:numId="41">
    <w:abstractNumId w:val="28"/>
  </w:num>
  <w:num w:numId="42">
    <w:abstractNumId w:val="23"/>
  </w:num>
  <w:num w:numId="43">
    <w:abstractNumId w:val="36"/>
  </w:num>
  <w:num w:numId="44">
    <w:abstractNumId w:val="26"/>
  </w:num>
  <w:num w:numId="45">
    <w:abstractNumId w:val="15"/>
  </w:num>
  <w:num w:numId="46">
    <w:abstractNumId w:val="40"/>
  </w:num>
  <w:num w:numId="47">
    <w:abstractNumId w:val="13"/>
  </w:num>
  <w:num w:numId="48">
    <w:abstractNumId w:val="34"/>
  </w:num>
  <w:num w:numId="49">
    <w:abstractNumId w:val="3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52D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C52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EC52DB"/>
    <w:pPr>
      <w:pBdr>
        <w:top w:val="none" w:sz="0" w:space="0" w:color="auto"/>
      </w:pBdr>
      <w:spacing w:before="180"/>
      <w:outlineLvl w:val="1"/>
    </w:pPr>
    <w:rPr>
      <w:sz w:val="32"/>
    </w:rPr>
  </w:style>
  <w:style w:type="paragraph" w:styleId="3">
    <w:name w:val="heading 3"/>
    <w:basedOn w:val="2"/>
    <w:next w:val="a"/>
    <w:link w:val="3Char"/>
    <w:qFormat/>
    <w:rsid w:val="00EC52DB"/>
    <w:pPr>
      <w:spacing w:before="120"/>
      <w:outlineLvl w:val="2"/>
    </w:pPr>
    <w:rPr>
      <w:sz w:val="28"/>
    </w:rPr>
  </w:style>
  <w:style w:type="paragraph" w:styleId="4">
    <w:name w:val="heading 4"/>
    <w:basedOn w:val="3"/>
    <w:next w:val="a"/>
    <w:link w:val="4Char"/>
    <w:qFormat/>
    <w:rsid w:val="00EC52DB"/>
    <w:pPr>
      <w:ind w:left="1418" w:hanging="1418"/>
      <w:outlineLvl w:val="3"/>
    </w:pPr>
    <w:rPr>
      <w:sz w:val="24"/>
    </w:rPr>
  </w:style>
  <w:style w:type="paragraph" w:styleId="5">
    <w:name w:val="heading 5"/>
    <w:basedOn w:val="4"/>
    <w:next w:val="a"/>
    <w:qFormat/>
    <w:rsid w:val="00EC52DB"/>
    <w:pPr>
      <w:ind w:left="1701" w:hanging="1701"/>
      <w:outlineLvl w:val="4"/>
    </w:pPr>
    <w:rPr>
      <w:sz w:val="22"/>
    </w:rPr>
  </w:style>
  <w:style w:type="paragraph" w:styleId="6">
    <w:name w:val="heading 6"/>
    <w:basedOn w:val="H6"/>
    <w:next w:val="a"/>
    <w:qFormat/>
    <w:rsid w:val="00EC52DB"/>
    <w:pPr>
      <w:outlineLvl w:val="5"/>
    </w:pPr>
    <w:rPr>
      <w:b w:val="0"/>
      <w:sz w:val="20"/>
    </w:rPr>
  </w:style>
  <w:style w:type="paragraph" w:styleId="7">
    <w:name w:val="heading 7"/>
    <w:basedOn w:val="H6"/>
    <w:next w:val="a"/>
    <w:qFormat/>
    <w:rsid w:val="00EC52DB"/>
    <w:pPr>
      <w:outlineLvl w:val="6"/>
    </w:pPr>
    <w:rPr>
      <w:b w:val="0"/>
      <w:sz w:val="20"/>
    </w:rPr>
  </w:style>
  <w:style w:type="paragraph" w:styleId="8">
    <w:name w:val="heading 8"/>
    <w:basedOn w:val="1"/>
    <w:next w:val="a"/>
    <w:qFormat/>
    <w:rsid w:val="00EC52DB"/>
    <w:pPr>
      <w:ind w:left="0" w:firstLine="0"/>
      <w:outlineLvl w:val="7"/>
    </w:pPr>
  </w:style>
  <w:style w:type="paragraph" w:styleId="9">
    <w:name w:val="heading 9"/>
    <w:basedOn w:val="8"/>
    <w:next w:val="a"/>
    <w:qFormat/>
    <w:rsid w:val="00EC52D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EC52DB"/>
    <w:pPr>
      <w:ind w:left="1985" w:hanging="1985"/>
      <w:outlineLvl w:val="9"/>
    </w:pPr>
    <w:rPr>
      <w:b/>
    </w:rPr>
  </w:style>
  <w:style w:type="paragraph" w:customStyle="1" w:styleId="ZA">
    <w:name w:val="ZA"/>
    <w:rsid w:val="00EC52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C52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C52D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C52D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C52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C52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C52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C52DB"/>
    <w:pPr>
      <w:keepNext w:val="0"/>
      <w:spacing w:before="0"/>
      <w:ind w:left="851" w:hanging="851"/>
    </w:pPr>
    <w:rPr>
      <w:sz w:val="20"/>
    </w:rPr>
  </w:style>
  <w:style w:type="paragraph" w:styleId="30">
    <w:name w:val="toc 3"/>
    <w:basedOn w:val="20"/>
    <w:semiHidden/>
    <w:rsid w:val="00EC52DB"/>
    <w:pPr>
      <w:ind w:left="1134" w:hanging="1134"/>
    </w:pPr>
  </w:style>
  <w:style w:type="paragraph" w:styleId="40">
    <w:name w:val="toc 4"/>
    <w:basedOn w:val="30"/>
    <w:semiHidden/>
    <w:rsid w:val="00EC52DB"/>
    <w:pPr>
      <w:ind w:left="1418" w:hanging="1418"/>
    </w:pPr>
  </w:style>
  <w:style w:type="paragraph" w:styleId="50">
    <w:name w:val="toc 5"/>
    <w:basedOn w:val="40"/>
    <w:semiHidden/>
    <w:rsid w:val="00EC52DB"/>
    <w:pPr>
      <w:ind w:left="1701" w:hanging="1701"/>
    </w:pPr>
  </w:style>
  <w:style w:type="paragraph" w:styleId="60">
    <w:name w:val="toc 6"/>
    <w:basedOn w:val="50"/>
    <w:next w:val="a"/>
    <w:semiHidden/>
    <w:rsid w:val="00EC52DB"/>
    <w:pPr>
      <w:ind w:left="1985" w:hanging="1985"/>
    </w:pPr>
  </w:style>
  <w:style w:type="paragraph" w:styleId="70">
    <w:name w:val="toc 7"/>
    <w:basedOn w:val="60"/>
    <w:next w:val="a"/>
    <w:semiHidden/>
    <w:rsid w:val="00EC52DB"/>
    <w:pPr>
      <w:ind w:left="2268" w:hanging="2268"/>
    </w:pPr>
  </w:style>
  <w:style w:type="paragraph" w:styleId="80">
    <w:name w:val="toc 8"/>
    <w:basedOn w:val="10"/>
    <w:semiHidden/>
    <w:rsid w:val="00EC52DB"/>
    <w:pPr>
      <w:spacing w:before="180"/>
      <w:ind w:left="2693" w:hanging="2693"/>
    </w:pPr>
    <w:rPr>
      <w:b/>
    </w:rPr>
  </w:style>
  <w:style w:type="paragraph" w:styleId="90">
    <w:name w:val="toc 9"/>
    <w:basedOn w:val="80"/>
    <w:semiHidden/>
    <w:rsid w:val="00EC52DB"/>
    <w:pPr>
      <w:ind w:left="1418" w:hanging="1418"/>
    </w:pPr>
  </w:style>
  <w:style w:type="paragraph" w:customStyle="1" w:styleId="TT">
    <w:name w:val="TT"/>
    <w:basedOn w:val="1"/>
    <w:next w:val="a"/>
    <w:rsid w:val="00EC52DB"/>
    <w:pPr>
      <w:outlineLvl w:val="9"/>
    </w:pPr>
  </w:style>
  <w:style w:type="paragraph" w:customStyle="1" w:styleId="TAH">
    <w:name w:val="TAH"/>
    <w:basedOn w:val="TAC"/>
    <w:link w:val="TAHChar"/>
    <w:rsid w:val="00EC52DB"/>
    <w:rPr>
      <w:b/>
    </w:rPr>
  </w:style>
  <w:style w:type="paragraph" w:customStyle="1" w:styleId="TAC">
    <w:name w:val="TAC"/>
    <w:basedOn w:val="TAL"/>
    <w:link w:val="TACChar"/>
    <w:rsid w:val="00EC52DB"/>
    <w:pPr>
      <w:jc w:val="center"/>
    </w:pPr>
  </w:style>
  <w:style w:type="paragraph" w:customStyle="1" w:styleId="TAL">
    <w:name w:val="TAL"/>
    <w:basedOn w:val="a"/>
    <w:link w:val="TALChar"/>
    <w:qFormat/>
    <w:rsid w:val="00EC52DB"/>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EC52DB"/>
    <w:pPr>
      <w:keepNext/>
      <w:keepLines/>
    </w:pPr>
    <w:rPr>
      <w:lang w:eastAsia="en-US"/>
    </w:rPr>
  </w:style>
  <w:style w:type="paragraph" w:customStyle="1" w:styleId="NO">
    <w:name w:val="NO"/>
    <w:basedOn w:val="a"/>
    <w:link w:val="NOChar"/>
    <w:qFormat/>
    <w:rsid w:val="00EC52DB"/>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EC52DB"/>
    <w:pPr>
      <w:jc w:val="right"/>
    </w:pPr>
    <w:rPr>
      <w:b/>
      <w:lang w:eastAsia="en-US"/>
    </w:rPr>
  </w:style>
  <w:style w:type="paragraph" w:customStyle="1" w:styleId="HE">
    <w:name w:val="HE"/>
    <w:basedOn w:val="a"/>
    <w:rsid w:val="00EC52DB"/>
    <w:rPr>
      <w:b/>
      <w:lang w:eastAsia="en-US"/>
    </w:rPr>
  </w:style>
  <w:style w:type="paragraph" w:customStyle="1" w:styleId="EX">
    <w:name w:val="EX"/>
    <w:basedOn w:val="a"/>
    <w:link w:val="EXCar"/>
    <w:rsid w:val="00EC52DB"/>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EC52DB"/>
    <w:pPr>
      <w:spacing w:after="0"/>
    </w:pPr>
  </w:style>
  <w:style w:type="paragraph" w:customStyle="1" w:styleId="LD">
    <w:name w:val="LD"/>
    <w:rsid w:val="00EC52D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C52DB"/>
    <w:pPr>
      <w:spacing w:after="0"/>
    </w:pPr>
  </w:style>
  <w:style w:type="paragraph" w:customStyle="1" w:styleId="EW">
    <w:name w:val="EW"/>
    <w:basedOn w:val="EX"/>
    <w:rsid w:val="00EC52DB"/>
    <w:pPr>
      <w:spacing w:after="0"/>
    </w:pPr>
  </w:style>
  <w:style w:type="paragraph" w:customStyle="1" w:styleId="B2">
    <w:name w:val="B2"/>
    <w:basedOn w:val="a"/>
    <w:link w:val="B2Char"/>
    <w:rsid w:val="00EC52DB"/>
    <w:pPr>
      <w:ind w:left="851" w:hanging="284"/>
    </w:pPr>
  </w:style>
  <w:style w:type="paragraph" w:customStyle="1" w:styleId="B1">
    <w:name w:val="B1"/>
    <w:basedOn w:val="a"/>
    <w:link w:val="B1Char"/>
    <w:qFormat/>
    <w:rsid w:val="00EC52DB"/>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EC52DB"/>
    <w:pPr>
      <w:ind w:left="1135" w:hanging="284"/>
    </w:pPr>
  </w:style>
  <w:style w:type="paragraph" w:customStyle="1" w:styleId="B4">
    <w:name w:val="B4"/>
    <w:basedOn w:val="a"/>
    <w:rsid w:val="00EC52DB"/>
    <w:pPr>
      <w:ind w:left="1418" w:hanging="284"/>
    </w:pPr>
  </w:style>
  <w:style w:type="paragraph" w:customStyle="1" w:styleId="B5">
    <w:name w:val="B5"/>
    <w:basedOn w:val="a"/>
    <w:rsid w:val="00EC52DB"/>
    <w:pPr>
      <w:ind w:left="1702" w:hanging="284"/>
    </w:pPr>
  </w:style>
  <w:style w:type="paragraph" w:customStyle="1" w:styleId="EQ">
    <w:name w:val="EQ"/>
    <w:basedOn w:val="a"/>
    <w:next w:val="a"/>
    <w:rsid w:val="00EC52DB"/>
    <w:pPr>
      <w:keepLines/>
      <w:tabs>
        <w:tab w:val="center" w:pos="4536"/>
        <w:tab w:val="right" w:pos="9072"/>
      </w:tabs>
    </w:pPr>
    <w:rPr>
      <w:noProof/>
    </w:rPr>
  </w:style>
  <w:style w:type="paragraph" w:customStyle="1" w:styleId="TH">
    <w:name w:val="TH"/>
    <w:basedOn w:val="a"/>
    <w:link w:val="THChar"/>
    <w:rsid w:val="00EC52DB"/>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EC52DB"/>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EC52DB"/>
    <w:pPr>
      <w:keepNext/>
      <w:spacing w:after="0"/>
    </w:pPr>
    <w:rPr>
      <w:rFonts w:ascii="Arial" w:hAnsi="Arial"/>
      <w:sz w:val="18"/>
    </w:rPr>
  </w:style>
  <w:style w:type="paragraph" w:customStyle="1" w:styleId="PL">
    <w:name w:val="PL"/>
    <w:rsid w:val="00EC5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C52DB"/>
    <w:pPr>
      <w:jc w:val="right"/>
    </w:pPr>
  </w:style>
  <w:style w:type="paragraph" w:customStyle="1" w:styleId="TAN">
    <w:name w:val="TAN"/>
    <w:basedOn w:val="TAL"/>
    <w:rsid w:val="00EC52DB"/>
    <w:pPr>
      <w:ind w:left="851" w:hanging="851"/>
    </w:pPr>
  </w:style>
  <w:style w:type="character" w:customStyle="1" w:styleId="ZGSM">
    <w:name w:val="ZGSM"/>
    <w:rsid w:val="00EC52DB"/>
  </w:style>
  <w:style w:type="paragraph" w:customStyle="1" w:styleId="AP">
    <w:name w:val="AP"/>
    <w:basedOn w:val="a"/>
    <w:rsid w:val="00EC52DB"/>
    <w:pPr>
      <w:ind w:left="2127" w:hanging="2127"/>
    </w:pPr>
    <w:rPr>
      <w:b/>
      <w:color w:val="FF0000"/>
    </w:rPr>
  </w:style>
  <w:style w:type="paragraph" w:customStyle="1" w:styleId="EditorsNote">
    <w:name w:val="Editor's Note"/>
    <w:aliases w:val="EN"/>
    <w:basedOn w:val="NO"/>
    <w:link w:val="EditorsNoteChar"/>
    <w:qFormat/>
    <w:rsid w:val="00EC52DB"/>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EC52D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C52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C52D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C52DB"/>
    <w:pPr>
      <w:framePr w:hRule="auto" w:wrap="notBeside" w:y="852"/>
    </w:pPr>
    <w:rPr>
      <w:i w:val="0"/>
      <w:sz w:val="40"/>
    </w:rPr>
  </w:style>
  <w:style w:type="paragraph" w:customStyle="1" w:styleId="ZV">
    <w:name w:val="ZV"/>
    <w:basedOn w:val="ZU"/>
    <w:rsid w:val="00EC52DB"/>
    <w:pPr>
      <w:framePr w:wrap="notBeside" w:y="16161"/>
    </w:pPr>
  </w:style>
  <w:style w:type="paragraph" w:styleId="a3">
    <w:name w:val="footer"/>
    <w:basedOn w:val="a"/>
    <w:rsid w:val="00EC52DB"/>
    <w:pPr>
      <w:tabs>
        <w:tab w:val="center" w:pos="4153"/>
        <w:tab w:val="right" w:pos="8306"/>
      </w:tabs>
    </w:pPr>
  </w:style>
  <w:style w:type="paragraph" w:styleId="a4">
    <w:name w:val="header"/>
    <w:basedOn w:val="a"/>
    <w:link w:val="Char"/>
    <w:rsid w:val="00EC52DB"/>
    <w:pPr>
      <w:tabs>
        <w:tab w:val="center" w:pos="4153"/>
        <w:tab w:val="right" w:pos="8306"/>
      </w:tabs>
    </w:pPr>
  </w:style>
  <w:style w:type="character" w:customStyle="1" w:styleId="Char">
    <w:name w:val="页眉 Char"/>
    <w:link w:val="a4"/>
    <w:rsid w:val="00EC52DB"/>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A503E6"/>
    <w:rPr>
      <w:rFonts w:ascii="宋体" w:eastAsia="宋体"/>
      <w:sz w:val="18"/>
      <w:szCs w:val="18"/>
    </w:rPr>
  </w:style>
  <w:style w:type="character" w:customStyle="1" w:styleId="Char6">
    <w:name w:val="文档结构图 Char"/>
    <w:basedOn w:val="a0"/>
    <w:link w:val="af6"/>
    <w:rsid w:val="00A503E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753CD-A2AF-41C0-8E25-8E3C3283A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396</Words>
  <Characters>2262</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February 14th – 25th, 2022; Elbonia               		(revision of S2-220)</vt:lpstr>
      <vt:lpstr>1	Discussion</vt:lpstr>
      <vt:lpstr>2 Proposal</vt:lpstr>
      <vt:lpstr>4	Architectural Assumptions and Principles</vt:lpstr>
      <vt:lpstr>SA WG2 Temporary Document</vt:lpstr>
    </vt:vector>
  </TitlesOfParts>
  <Company>ETSI/MCC</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cmcc-wd1</cp:lastModifiedBy>
  <cp:revision>14</cp:revision>
  <cp:lastPrinted>2014-09-10T09:04:00Z</cp:lastPrinted>
  <dcterms:created xsi:type="dcterms:W3CDTF">2022-01-24T10:31:00Z</dcterms:created>
  <dcterms:modified xsi:type="dcterms:W3CDTF">2022-01-28T12:06:00Z</dcterms:modified>
</cp:coreProperties>
</file>